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6BAB" w14:textId="7243CA12" w:rsidR="00B03129" w:rsidRDefault="00B03129" w:rsidP="00B03129">
      <w:pPr>
        <w:tabs>
          <w:tab w:val="left" w:pos="2680"/>
        </w:tabs>
        <w:spacing w:after="0" w:line="240" w:lineRule="auto"/>
        <w:jc w:val="center"/>
        <w:rPr>
          <w:rFonts w:ascii="Garamond" w:eastAsia="Times New Roman" w:hAnsi="Garamond" w:cs="Times New Roman"/>
          <w:b/>
          <w:sz w:val="36"/>
          <w:szCs w:val="36"/>
          <w:lang w:eastAsia="fr-FR"/>
        </w:rPr>
      </w:pPr>
      <w:bookmarkStart w:id="0" w:name="_GoBack"/>
      <w:bookmarkEnd w:id="0"/>
      <w:r>
        <w:rPr>
          <w:rFonts w:ascii="Garamond" w:eastAsia="Times New Roman" w:hAnsi="Garamond" w:cs="Times New Roman"/>
          <w:b/>
          <w:noProof/>
          <w:sz w:val="36"/>
          <w:szCs w:val="36"/>
          <w:lang w:eastAsia="fr-FR"/>
        </w:rPr>
        <w:drawing>
          <wp:inline distT="0" distB="0" distL="0" distR="0" wp14:anchorId="6232FE4F" wp14:editId="0EF67C12">
            <wp:extent cx="1249680" cy="798195"/>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2C.png"/>
                    <pic:cNvPicPr/>
                  </pic:nvPicPr>
                  <pic:blipFill>
                    <a:blip r:embed="rId4">
                      <a:extLst>
                        <a:ext uri="{28A0092B-C50C-407E-A947-70E740481C1C}">
                          <a14:useLocalDpi xmlns:a14="http://schemas.microsoft.com/office/drawing/2010/main" val="0"/>
                        </a:ext>
                      </a:extLst>
                    </a:blip>
                    <a:stretch>
                      <a:fillRect/>
                    </a:stretch>
                  </pic:blipFill>
                  <pic:spPr>
                    <a:xfrm>
                      <a:off x="0" y="0"/>
                      <a:ext cx="1250385" cy="798645"/>
                    </a:xfrm>
                    <a:prstGeom prst="rect">
                      <a:avLst/>
                    </a:prstGeom>
                  </pic:spPr>
                </pic:pic>
              </a:graphicData>
            </a:graphic>
          </wp:inline>
        </w:drawing>
      </w:r>
      <w:r>
        <w:rPr>
          <w:rFonts w:ascii="Garamond" w:eastAsia="Times New Roman" w:hAnsi="Garamond" w:cs="Times New Roman"/>
          <w:b/>
          <w:noProof/>
          <w:sz w:val="36"/>
          <w:szCs w:val="36"/>
          <w:lang w:eastAsia="fr-FR"/>
        </w:rPr>
        <w:drawing>
          <wp:inline distT="0" distB="0" distL="0" distR="0" wp14:anchorId="15E45974" wp14:editId="78750111">
            <wp:extent cx="960120" cy="105918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IE.png"/>
                    <pic:cNvPicPr/>
                  </pic:nvPicPr>
                  <pic:blipFill>
                    <a:blip r:embed="rId5">
                      <a:extLst>
                        <a:ext uri="{28A0092B-C50C-407E-A947-70E740481C1C}">
                          <a14:useLocalDpi xmlns:a14="http://schemas.microsoft.com/office/drawing/2010/main" val="0"/>
                        </a:ext>
                      </a:extLst>
                    </a:blip>
                    <a:stretch>
                      <a:fillRect/>
                    </a:stretch>
                  </pic:blipFill>
                  <pic:spPr>
                    <a:xfrm>
                      <a:off x="0" y="0"/>
                      <a:ext cx="960120" cy="1059180"/>
                    </a:xfrm>
                    <a:prstGeom prst="rect">
                      <a:avLst/>
                    </a:prstGeom>
                  </pic:spPr>
                </pic:pic>
              </a:graphicData>
            </a:graphic>
          </wp:inline>
        </w:drawing>
      </w:r>
      <w:r>
        <w:rPr>
          <w:rFonts w:ascii="Garamond" w:eastAsia="Times New Roman" w:hAnsi="Garamond" w:cs="Times New Roman"/>
          <w:b/>
          <w:noProof/>
          <w:sz w:val="36"/>
          <w:szCs w:val="36"/>
          <w:lang w:eastAsia="fr-FR"/>
        </w:rPr>
        <w:drawing>
          <wp:inline distT="0" distB="0" distL="0" distR="0" wp14:anchorId="2DAC036F" wp14:editId="317BB479">
            <wp:extent cx="2054530" cy="707197"/>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di 3.0.png"/>
                    <pic:cNvPicPr/>
                  </pic:nvPicPr>
                  <pic:blipFill>
                    <a:blip r:embed="rId6">
                      <a:extLst>
                        <a:ext uri="{28A0092B-C50C-407E-A947-70E740481C1C}">
                          <a14:useLocalDpi xmlns:a14="http://schemas.microsoft.com/office/drawing/2010/main" val="0"/>
                        </a:ext>
                      </a:extLst>
                    </a:blip>
                    <a:stretch>
                      <a:fillRect/>
                    </a:stretch>
                  </pic:blipFill>
                  <pic:spPr>
                    <a:xfrm>
                      <a:off x="0" y="0"/>
                      <a:ext cx="2054530" cy="707197"/>
                    </a:xfrm>
                    <a:prstGeom prst="rect">
                      <a:avLst/>
                    </a:prstGeom>
                  </pic:spPr>
                </pic:pic>
              </a:graphicData>
            </a:graphic>
          </wp:inline>
        </w:drawing>
      </w:r>
    </w:p>
    <w:p w14:paraId="131F6F0F" w14:textId="77777777" w:rsidR="00B03129" w:rsidRDefault="00B03129" w:rsidP="00B03129">
      <w:pPr>
        <w:tabs>
          <w:tab w:val="left" w:pos="2680"/>
        </w:tabs>
        <w:spacing w:after="0" w:line="240" w:lineRule="auto"/>
        <w:jc w:val="center"/>
        <w:rPr>
          <w:rFonts w:ascii="Garamond" w:eastAsia="Times New Roman" w:hAnsi="Garamond" w:cs="Times New Roman"/>
          <w:b/>
          <w:sz w:val="36"/>
          <w:szCs w:val="36"/>
          <w:lang w:eastAsia="fr-FR"/>
        </w:rPr>
      </w:pPr>
    </w:p>
    <w:p w14:paraId="3FA9CDC6" w14:textId="77777777" w:rsidR="00B03129" w:rsidRPr="00E869CA" w:rsidRDefault="00B03129" w:rsidP="00B03129">
      <w:pPr>
        <w:tabs>
          <w:tab w:val="left" w:pos="1418"/>
        </w:tabs>
        <w:spacing w:after="0" w:line="240" w:lineRule="auto"/>
        <w:ind w:left="-567"/>
        <w:jc w:val="center"/>
        <w:rPr>
          <w:rFonts w:ascii="Garamond" w:eastAsia="Times New Roman" w:hAnsi="Garamond" w:cs="Times New Roman"/>
          <w:b/>
          <w:sz w:val="48"/>
          <w:szCs w:val="48"/>
          <w:lang w:eastAsia="fr-FR"/>
        </w:rPr>
      </w:pPr>
      <w:bookmarkStart w:id="1" w:name="_Toc417735103"/>
      <w:bookmarkStart w:id="2" w:name="_Toc417735203"/>
      <w:r w:rsidRPr="00E869CA">
        <w:rPr>
          <w:rFonts w:ascii="Garamond" w:eastAsia="Times New Roman" w:hAnsi="Garamond" w:cs="Times New Roman"/>
          <w:b/>
          <w:sz w:val="48"/>
          <w:szCs w:val="48"/>
          <w:lang w:eastAsia="fr-FR"/>
        </w:rPr>
        <w:t>Le Projet pilote W2C Ordi 3.0</w:t>
      </w:r>
    </w:p>
    <w:p w14:paraId="7047FA58" w14:textId="77777777" w:rsidR="00B03129" w:rsidRDefault="00B03129" w:rsidP="00B03129">
      <w:pPr>
        <w:tabs>
          <w:tab w:val="left" w:pos="1418"/>
        </w:tabs>
        <w:spacing w:before="240" w:after="0" w:line="240" w:lineRule="auto"/>
        <w:ind w:left="-567"/>
        <w:jc w:val="center"/>
        <w:rPr>
          <w:rFonts w:ascii="Garamond" w:eastAsia="Times New Roman" w:hAnsi="Garamond" w:cs="Times New Roman"/>
          <w:b/>
          <w:sz w:val="48"/>
          <w:szCs w:val="48"/>
          <w:lang w:eastAsia="fr-FR"/>
        </w:rPr>
      </w:pPr>
      <w:r>
        <w:rPr>
          <w:rFonts w:ascii="Garamond" w:eastAsia="Times New Roman" w:hAnsi="Garamond" w:cs="Times New Roman"/>
          <w:b/>
          <w:sz w:val="48"/>
          <w:szCs w:val="48"/>
          <w:lang w:eastAsia="fr-FR"/>
        </w:rPr>
        <w:t>NORMANDIE</w:t>
      </w:r>
    </w:p>
    <w:p w14:paraId="145C04DF" w14:textId="77777777" w:rsidR="00B03129" w:rsidRPr="00E869CA" w:rsidRDefault="00B03129" w:rsidP="00B03129">
      <w:pPr>
        <w:tabs>
          <w:tab w:val="left" w:pos="1418"/>
        </w:tabs>
        <w:spacing w:before="240" w:after="0" w:line="240" w:lineRule="auto"/>
        <w:ind w:left="-567"/>
        <w:jc w:val="center"/>
        <w:rPr>
          <w:rFonts w:ascii="Garamond" w:eastAsia="Times New Roman" w:hAnsi="Garamond" w:cs="Times New Roman"/>
          <w:b/>
          <w:sz w:val="40"/>
          <w:szCs w:val="40"/>
          <w:u w:val="single"/>
          <w:lang w:eastAsia="fr-FR"/>
        </w:rPr>
      </w:pPr>
      <w:r w:rsidRPr="00E869CA">
        <w:rPr>
          <w:rFonts w:ascii="Garamond" w:eastAsia="Times New Roman" w:hAnsi="Garamond" w:cs="Times New Roman"/>
          <w:b/>
          <w:sz w:val="40"/>
          <w:szCs w:val="40"/>
          <w:u w:val="single"/>
          <w:lang w:eastAsia="fr-FR"/>
        </w:rPr>
        <w:t>Présentation résumée</w:t>
      </w:r>
    </w:p>
    <w:p w14:paraId="29339F14" w14:textId="77777777" w:rsidR="00B03129" w:rsidRPr="00E869CA" w:rsidRDefault="00B03129" w:rsidP="00B03129">
      <w:pPr>
        <w:tabs>
          <w:tab w:val="left" w:pos="1418"/>
        </w:tabs>
        <w:spacing w:before="240" w:after="0" w:line="240" w:lineRule="auto"/>
        <w:ind w:left="-567"/>
        <w:jc w:val="center"/>
        <w:rPr>
          <w:rFonts w:ascii="Garamond" w:eastAsia="Times New Roman" w:hAnsi="Garamond" w:cs="Times New Roman"/>
          <w:b/>
          <w:sz w:val="40"/>
          <w:szCs w:val="40"/>
          <w:u w:val="single"/>
          <w:lang w:eastAsia="fr-FR"/>
        </w:rPr>
      </w:pPr>
    </w:p>
    <w:p w14:paraId="3C6A815B" w14:textId="77777777" w:rsidR="00B03129" w:rsidRPr="00E869CA" w:rsidRDefault="00B03129" w:rsidP="00B03129">
      <w:pPr>
        <w:tabs>
          <w:tab w:val="left" w:pos="1418"/>
        </w:tabs>
        <w:spacing w:after="0" w:line="240" w:lineRule="auto"/>
        <w:ind w:left="-567"/>
        <w:jc w:val="center"/>
        <w:rPr>
          <w:rFonts w:ascii="Garamond" w:eastAsia="Times New Roman" w:hAnsi="Garamond" w:cs="Times New Roman"/>
          <w:b/>
          <w:strike/>
          <w:sz w:val="28"/>
          <w:szCs w:val="28"/>
          <w:lang w:eastAsia="fr-FR"/>
        </w:rPr>
      </w:pPr>
    </w:p>
    <w:p w14:paraId="5CF157A6" w14:textId="77777777" w:rsidR="00B03129" w:rsidRPr="00E869CA" w:rsidRDefault="00B03129" w:rsidP="00B03129">
      <w:pPr>
        <w:tabs>
          <w:tab w:val="left" w:pos="1418"/>
        </w:tabs>
        <w:spacing w:after="0" w:line="240" w:lineRule="auto"/>
        <w:ind w:left="-567"/>
        <w:jc w:val="center"/>
        <w:rPr>
          <w:rFonts w:ascii="Garamond" w:eastAsia="Times New Roman" w:hAnsi="Garamond" w:cs="Times New Roman"/>
          <w:b/>
          <w:sz w:val="24"/>
          <w:szCs w:val="24"/>
          <w:lang w:eastAsia="fr-FR"/>
        </w:rPr>
      </w:pPr>
      <w:r w:rsidRPr="00E869CA">
        <w:rPr>
          <w:rFonts w:ascii="Garamond" w:eastAsia="Times New Roman" w:hAnsi="Garamond" w:cs="Times New Roman"/>
          <w:b/>
          <w:sz w:val="24"/>
          <w:szCs w:val="24"/>
          <w:lang w:eastAsia="fr-FR"/>
        </w:rPr>
        <w:t>DOCUMENT DE TRAVAIL CONFIDENTIEL</w:t>
      </w:r>
    </w:p>
    <w:p w14:paraId="31BC621C" w14:textId="77777777" w:rsidR="00B03129" w:rsidRPr="00E869CA" w:rsidRDefault="00B03129" w:rsidP="00B03129">
      <w:pPr>
        <w:tabs>
          <w:tab w:val="left" w:pos="1418"/>
        </w:tabs>
        <w:spacing w:after="0" w:line="240" w:lineRule="auto"/>
        <w:ind w:left="-567"/>
        <w:jc w:val="center"/>
        <w:rPr>
          <w:rFonts w:ascii="Garamond" w:eastAsia="Times New Roman" w:hAnsi="Garamond" w:cs="Times New Roman"/>
          <w:b/>
          <w:sz w:val="24"/>
          <w:szCs w:val="24"/>
          <w:lang w:eastAsia="fr-FR"/>
        </w:rPr>
      </w:pPr>
      <w:r w:rsidRPr="00E869CA">
        <w:rPr>
          <w:rFonts w:ascii="Garamond" w:eastAsia="Times New Roman" w:hAnsi="Garamond" w:cs="Times New Roman"/>
          <w:b/>
          <w:sz w:val="24"/>
          <w:szCs w:val="24"/>
          <w:lang w:eastAsia="fr-FR"/>
        </w:rPr>
        <w:t>NE PAS DIFFUSER SANS AUTORISATION</w:t>
      </w:r>
    </w:p>
    <w:p w14:paraId="230C87BE" w14:textId="77777777" w:rsidR="00B03129" w:rsidRPr="00E869CA" w:rsidRDefault="00B03129" w:rsidP="00B03129">
      <w:pPr>
        <w:tabs>
          <w:tab w:val="left" w:pos="1418"/>
        </w:tabs>
        <w:spacing w:after="0" w:line="240" w:lineRule="auto"/>
        <w:ind w:left="-567"/>
        <w:jc w:val="center"/>
        <w:rPr>
          <w:rFonts w:ascii="Garamond" w:eastAsia="Times New Roman" w:hAnsi="Garamond" w:cs="Times New Roman"/>
          <w:b/>
          <w:sz w:val="24"/>
          <w:szCs w:val="24"/>
          <w:lang w:eastAsia="fr-FR"/>
        </w:rPr>
      </w:pPr>
      <w:r w:rsidRPr="00E869CA">
        <w:rPr>
          <w:rFonts w:ascii="Garamond" w:eastAsia="Times New Roman" w:hAnsi="Garamond" w:cs="Times New Roman"/>
          <w:b/>
          <w:sz w:val="24"/>
          <w:szCs w:val="24"/>
          <w:lang w:eastAsia="fr-FR"/>
        </w:rPr>
        <w:t>MERCI POUR TOUTES REMARQUES</w:t>
      </w:r>
    </w:p>
    <w:bookmarkEnd w:id="1"/>
    <w:bookmarkEnd w:id="2"/>
    <w:p w14:paraId="32C04703" w14:textId="77777777" w:rsidR="00B03129" w:rsidRPr="00E869CA" w:rsidRDefault="00B03129" w:rsidP="00B03129">
      <w:pPr>
        <w:tabs>
          <w:tab w:val="left" w:pos="1418"/>
        </w:tabs>
        <w:spacing w:before="240" w:after="0" w:line="240" w:lineRule="auto"/>
        <w:ind w:left="-567"/>
        <w:jc w:val="both"/>
        <w:rPr>
          <w:rFonts w:ascii="Garamond" w:eastAsia="Times New Roman" w:hAnsi="Garamond" w:cs="Times New Roman"/>
          <w:lang w:eastAsia="fr-FR"/>
        </w:rPr>
      </w:pPr>
    </w:p>
    <w:p w14:paraId="15710068" w14:textId="77777777" w:rsidR="00B03129" w:rsidRDefault="00B03129" w:rsidP="00B03129">
      <w:pPr>
        <w:tabs>
          <w:tab w:val="left" w:pos="1418"/>
        </w:tabs>
        <w:spacing w:after="0" w:line="240" w:lineRule="auto"/>
        <w:ind w:left="-567"/>
        <w:jc w:val="center"/>
        <w:rPr>
          <w:rFonts w:ascii="Garamond" w:eastAsia="Times New Roman" w:hAnsi="Garamond" w:cs="Times New Roman"/>
          <w:lang w:eastAsia="fr-FR"/>
        </w:rPr>
      </w:pPr>
      <w:r>
        <w:rPr>
          <w:rFonts w:ascii="Garamond" w:eastAsia="Times New Roman" w:hAnsi="Garamond" w:cs="Times New Roman"/>
          <w:lang w:eastAsia="fr-FR"/>
        </w:rPr>
        <w:t xml:space="preserve">           DIDIER HAMEL</w:t>
      </w:r>
    </w:p>
    <w:p w14:paraId="2B293FBE" w14:textId="77777777" w:rsidR="00B03129" w:rsidRDefault="00B03129" w:rsidP="00B03129">
      <w:pPr>
        <w:tabs>
          <w:tab w:val="left" w:pos="1418"/>
        </w:tabs>
        <w:spacing w:after="0" w:line="240" w:lineRule="auto"/>
        <w:jc w:val="center"/>
        <w:rPr>
          <w:rFonts w:ascii="Garamond" w:eastAsia="Times New Roman" w:hAnsi="Garamond" w:cs="Times New Roman"/>
          <w:lang w:eastAsia="fr-FR"/>
        </w:rPr>
      </w:pPr>
      <w:r>
        <w:rPr>
          <w:rFonts w:ascii="Garamond" w:eastAsia="Times New Roman" w:hAnsi="Garamond" w:cs="Times New Roman"/>
          <w:lang w:eastAsia="fr-FR"/>
        </w:rPr>
        <w:t>Délégué Général</w:t>
      </w:r>
    </w:p>
    <w:p w14:paraId="687F2B12" w14:textId="77777777" w:rsidR="00B03129" w:rsidRDefault="00B03129" w:rsidP="00B03129">
      <w:pPr>
        <w:tabs>
          <w:tab w:val="left" w:pos="1418"/>
        </w:tabs>
        <w:spacing w:after="0" w:line="240" w:lineRule="auto"/>
        <w:jc w:val="center"/>
        <w:rPr>
          <w:rFonts w:ascii="Garamond" w:eastAsia="Times New Roman" w:hAnsi="Garamond" w:cs="Times New Roman"/>
          <w:lang w:eastAsia="fr-FR"/>
        </w:rPr>
      </w:pPr>
      <w:r>
        <w:rPr>
          <w:rFonts w:ascii="Garamond" w:eastAsia="Times New Roman" w:hAnsi="Garamond" w:cs="Times New Roman"/>
          <w:noProof/>
          <w:lang w:eastAsia="fr-FR"/>
        </w:rPr>
        <w:drawing>
          <wp:inline distT="0" distB="0" distL="0" distR="0" wp14:anchorId="53746910" wp14:editId="33EF65ED">
            <wp:extent cx="1095238" cy="495238"/>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ormandie collaborative .png"/>
                    <pic:cNvPicPr/>
                  </pic:nvPicPr>
                  <pic:blipFill>
                    <a:blip r:embed="rId7">
                      <a:extLst>
                        <a:ext uri="{28A0092B-C50C-407E-A947-70E740481C1C}">
                          <a14:useLocalDpi xmlns:a14="http://schemas.microsoft.com/office/drawing/2010/main" val="0"/>
                        </a:ext>
                      </a:extLst>
                    </a:blip>
                    <a:stretch>
                      <a:fillRect/>
                    </a:stretch>
                  </pic:blipFill>
                  <pic:spPr>
                    <a:xfrm>
                      <a:off x="0" y="0"/>
                      <a:ext cx="1095238" cy="495238"/>
                    </a:xfrm>
                    <a:prstGeom prst="rect">
                      <a:avLst/>
                    </a:prstGeom>
                  </pic:spPr>
                </pic:pic>
              </a:graphicData>
            </a:graphic>
          </wp:inline>
        </w:drawing>
      </w:r>
    </w:p>
    <w:p w14:paraId="71A44394" w14:textId="77777777" w:rsidR="00B03129" w:rsidRPr="00E869CA" w:rsidRDefault="00B03129" w:rsidP="00B03129">
      <w:pPr>
        <w:tabs>
          <w:tab w:val="left" w:pos="1418"/>
        </w:tabs>
        <w:spacing w:after="0" w:line="240" w:lineRule="auto"/>
        <w:ind w:left="-567"/>
        <w:jc w:val="center"/>
        <w:rPr>
          <w:rFonts w:ascii="Garamond" w:eastAsia="Times New Roman" w:hAnsi="Garamond" w:cs="Times New Roman"/>
          <w:i/>
          <w:sz w:val="20"/>
          <w:szCs w:val="20"/>
          <w:lang w:eastAsia="fr-FR"/>
        </w:rPr>
      </w:pPr>
    </w:p>
    <w:p w14:paraId="45C17023" w14:textId="77777777" w:rsidR="00B03129" w:rsidRDefault="00B03129" w:rsidP="00B03129">
      <w:pPr>
        <w:tabs>
          <w:tab w:val="left" w:pos="1418"/>
        </w:tabs>
        <w:spacing w:after="0" w:line="240" w:lineRule="auto"/>
        <w:jc w:val="center"/>
        <w:rPr>
          <w:rFonts w:ascii="Garamond" w:eastAsia="Times New Roman" w:hAnsi="Garamond" w:cs="Times New Roman"/>
          <w:i/>
          <w:lang w:eastAsia="fr-FR"/>
        </w:rPr>
      </w:pPr>
      <w:r>
        <w:rPr>
          <w:rFonts w:ascii="Garamond" w:eastAsia="Times New Roman" w:hAnsi="Garamond" w:cs="Times New Roman"/>
          <w:i/>
          <w:lang w:eastAsia="fr-FR"/>
        </w:rPr>
        <w:t>Délégation Régionale</w:t>
      </w:r>
    </w:p>
    <w:p w14:paraId="28F7D3CB" w14:textId="77777777" w:rsidR="00B03129" w:rsidRDefault="00B03129" w:rsidP="00B03129">
      <w:pPr>
        <w:tabs>
          <w:tab w:val="left" w:pos="1418"/>
        </w:tabs>
        <w:spacing w:after="0" w:line="240" w:lineRule="auto"/>
        <w:jc w:val="center"/>
        <w:rPr>
          <w:rFonts w:ascii="Garamond" w:eastAsia="Times New Roman" w:hAnsi="Garamond" w:cs="Times New Roman"/>
          <w:i/>
          <w:lang w:eastAsia="fr-FR"/>
        </w:rPr>
      </w:pPr>
      <w:r>
        <w:rPr>
          <w:rFonts w:ascii="Garamond" w:eastAsia="Times New Roman" w:hAnsi="Garamond" w:cs="Times New Roman"/>
          <w:i/>
          <w:lang w:eastAsia="fr-FR"/>
        </w:rPr>
        <w:t>Normandie W2C</w:t>
      </w:r>
    </w:p>
    <w:p w14:paraId="4684EDDC" w14:textId="77777777" w:rsidR="00B03129" w:rsidRPr="00E869CA" w:rsidRDefault="00B03129" w:rsidP="00B03129">
      <w:pPr>
        <w:tabs>
          <w:tab w:val="left" w:pos="1418"/>
        </w:tabs>
        <w:spacing w:after="0" w:line="240" w:lineRule="auto"/>
        <w:jc w:val="center"/>
        <w:rPr>
          <w:rFonts w:ascii="Garamond" w:eastAsia="Times New Roman" w:hAnsi="Garamond" w:cs="Times New Roman"/>
          <w:i/>
          <w:lang w:eastAsia="fr-FR"/>
        </w:rPr>
      </w:pPr>
      <w:r>
        <w:rPr>
          <w:rFonts w:ascii="Garamond" w:eastAsia="Times New Roman" w:hAnsi="Garamond" w:cs="Times New Roman"/>
          <w:i/>
          <w:lang w:eastAsia="fr-FR"/>
        </w:rPr>
        <w:t>Programme Normandie ORDI 3.0</w:t>
      </w:r>
    </w:p>
    <w:p w14:paraId="74A5E5F6" w14:textId="77777777" w:rsidR="00B03129" w:rsidRPr="00F23B15" w:rsidRDefault="00B03129" w:rsidP="00B03129">
      <w:pPr>
        <w:tabs>
          <w:tab w:val="left" w:pos="1418"/>
        </w:tabs>
        <w:spacing w:before="240" w:after="0" w:line="240" w:lineRule="auto"/>
        <w:ind w:left="-567"/>
        <w:jc w:val="center"/>
        <w:rPr>
          <w:rFonts w:ascii="Garamond" w:eastAsia="Times New Roman" w:hAnsi="Garamond" w:cs="Times New Roman"/>
          <w:lang w:eastAsia="fr-FR"/>
        </w:rPr>
      </w:pPr>
      <w:r w:rsidRPr="00F23B15">
        <w:rPr>
          <w:rFonts w:ascii="Garamond" w:eastAsia="Times New Roman" w:hAnsi="Garamond" w:cs="Times New Roman"/>
          <w:lang w:eastAsia="fr-FR"/>
        </w:rPr>
        <w:t xml:space="preserve">             ROUEN,  Décembre 2019</w:t>
      </w:r>
    </w:p>
    <w:p w14:paraId="1B7414CB" w14:textId="77777777" w:rsidR="00B03129" w:rsidRPr="00F23B15" w:rsidRDefault="00B03129" w:rsidP="00B03129">
      <w:pPr>
        <w:tabs>
          <w:tab w:val="left" w:pos="1418"/>
        </w:tabs>
        <w:spacing w:before="240" w:after="0" w:line="240" w:lineRule="auto"/>
        <w:ind w:left="-567"/>
        <w:jc w:val="center"/>
        <w:rPr>
          <w:rFonts w:ascii="Garamond" w:eastAsia="Times New Roman" w:hAnsi="Garamond" w:cs="Times New Roman"/>
          <w:lang w:eastAsia="fr-FR"/>
        </w:rPr>
      </w:pPr>
    </w:p>
    <w:p w14:paraId="4F4E5E20" w14:textId="77777777" w:rsidR="00B03129" w:rsidRPr="00F23B15" w:rsidRDefault="00B03129" w:rsidP="00B03129">
      <w:pPr>
        <w:tabs>
          <w:tab w:val="left" w:pos="1418"/>
        </w:tabs>
        <w:spacing w:before="240" w:after="0" w:line="240" w:lineRule="auto"/>
        <w:jc w:val="both"/>
        <w:rPr>
          <w:rFonts w:ascii="Garamond" w:eastAsia="Times New Roman" w:hAnsi="Garamond" w:cs="Times New Roman"/>
          <w:lang w:eastAsia="fr-FR"/>
        </w:rPr>
      </w:pPr>
    </w:p>
    <w:p w14:paraId="0C7DDC2D" w14:textId="77777777" w:rsidR="00B03129" w:rsidRPr="00F23B15" w:rsidRDefault="00B03129" w:rsidP="00B03129">
      <w:pPr>
        <w:tabs>
          <w:tab w:val="left" w:pos="0"/>
        </w:tabs>
        <w:spacing w:after="0" w:line="240" w:lineRule="auto"/>
        <w:jc w:val="center"/>
        <w:rPr>
          <w:rFonts w:ascii="Garamond" w:eastAsia="Calibri" w:hAnsi="Garamond" w:cs="Times New Roman"/>
          <w:b/>
          <w:sz w:val="24"/>
          <w:szCs w:val="24"/>
        </w:rPr>
      </w:pPr>
    </w:p>
    <w:p w14:paraId="24FEC300" w14:textId="02305452" w:rsidR="00B03129" w:rsidRPr="00E869CA" w:rsidRDefault="00B03129" w:rsidP="00B03129">
      <w:pPr>
        <w:tabs>
          <w:tab w:val="left" w:pos="2680"/>
        </w:tabs>
        <w:spacing w:after="0" w:line="240" w:lineRule="auto"/>
        <w:jc w:val="center"/>
        <w:rPr>
          <w:rFonts w:ascii="Garamond" w:eastAsia="Times New Roman" w:hAnsi="Garamond" w:cs="Times New Roman"/>
          <w:b/>
          <w:sz w:val="36"/>
          <w:szCs w:val="36"/>
          <w:lang w:eastAsia="fr-FR"/>
        </w:rPr>
      </w:pPr>
      <w:r w:rsidRPr="00E869CA">
        <w:rPr>
          <w:rFonts w:ascii="Garamond" w:eastAsia="Times New Roman" w:hAnsi="Garamond" w:cs="Times New Roman"/>
          <w:b/>
          <w:sz w:val="36"/>
          <w:szCs w:val="36"/>
          <w:lang w:eastAsia="fr-FR"/>
        </w:rPr>
        <w:t>RÉSUMÉ</w:t>
      </w:r>
    </w:p>
    <w:p w14:paraId="5C8BAAD8" w14:textId="77777777" w:rsidR="00B03129" w:rsidRPr="00E869CA" w:rsidRDefault="00B03129" w:rsidP="00B03129">
      <w:pPr>
        <w:tabs>
          <w:tab w:val="left" w:pos="1418"/>
        </w:tabs>
        <w:spacing w:before="240" w:after="0" w:line="240" w:lineRule="auto"/>
        <w:jc w:val="both"/>
        <w:rPr>
          <w:rFonts w:ascii="Garamond" w:eastAsia="Times New Roman" w:hAnsi="Garamond" w:cs="Times New Roman"/>
          <w:lang w:eastAsia="fr-FR"/>
        </w:rPr>
      </w:pPr>
      <w:r w:rsidRPr="00E869CA">
        <w:rPr>
          <w:rFonts w:ascii="Garamond" w:eastAsia="Times New Roman" w:hAnsi="Garamond" w:cs="Times New Roman"/>
          <w:lang w:eastAsia="fr-FR"/>
        </w:rPr>
        <w:t xml:space="preserve">Le Projet pilote W2C Ordi 3.0 </w:t>
      </w:r>
      <w:r>
        <w:rPr>
          <w:rFonts w:ascii="Garamond" w:eastAsia="Times New Roman" w:hAnsi="Garamond" w:cs="Times New Roman"/>
          <w:lang w:eastAsia="fr-FR"/>
        </w:rPr>
        <w:t xml:space="preserve">Normandie </w:t>
      </w:r>
      <w:r w:rsidRPr="00E869CA">
        <w:rPr>
          <w:rFonts w:ascii="Garamond" w:eastAsia="Times New Roman" w:hAnsi="Garamond" w:cs="Times New Roman"/>
          <w:lang w:eastAsia="fr-FR"/>
        </w:rPr>
        <w:t>avancé par la Coopérative d’intérêt collectif World-Coop Consortium avec l’Agence du numérique a pour objectif général d’assurer au mieux le lancement, le renforcement, l’évaluation, la généralisation et la pérennisation d’une politique exemplaire de filière régionale inter régionale dédiée à la récupération, au traitement et au réemploi social des matériels informatiques</w:t>
      </w:r>
      <w:r>
        <w:rPr>
          <w:rFonts w:ascii="Garamond" w:eastAsia="Times New Roman" w:hAnsi="Garamond" w:cs="Times New Roman"/>
          <w:lang w:eastAsia="fr-FR"/>
        </w:rPr>
        <w:t xml:space="preserve">, </w:t>
      </w:r>
      <w:proofErr w:type="gramStart"/>
      <w:r>
        <w:rPr>
          <w:rFonts w:ascii="Garamond" w:eastAsia="Times New Roman" w:hAnsi="Garamond" w:cs="Times New Roman"/>
          <w:lang w:eastAsia="fr-FR"/>
        </w:rPr>
        <w:t xml:space="preserve">et  </w:t>
      </w:r>
      <w:proofErr w:type="spellStart"/>
      <w:r>
        <w:rPr>
          <w:rFonts w:ascii="Garamond" w:eastAsia="Times New Roman" w:hAnsi="Garamond" w:cs="Times New Roman"/>
          <w:lang w:eastAsia="fr-FR"/>
        </w:rPr>
        <w:t>numeriques</w:t>
      </w:r>
      <w:proofErr w:type="spellEnd"/>
      <w:proofErr w:type="gramEnd"/>
      <w:r w:rsidRPr="00E869CA">
        <w:rPr>
          <w:rFonts w:ascii="Garamond" w:eastAsia="Times New Roman" w:hAnsi="Garamond" w:cs="Times New Roman"/>
          <w:lang w:eastAsia="fr-FR"/>
        </w:rPr>
        <w:t xml:space="preserve"> de façon éthique,</w:t>
      </w:r>
      <w:r w:rsidRPr="00E869CA">
        <w:rPr>
          <w:rFonts w:ascii="Garamond" w:eastAsia="Times New Roman" w:hAnsi="Garamond" w:cs="Times New Roman"/>
          <w:sz w:val="32"/>
          <w:szCs w:val="32"/>
          <w:lang w:eastAsia="fr-FR"/>
        </w:rPr>
        <w:t xml:space="preserve"> </w:t>
      </w:r>
      <w:r w:rsidRPr="00E869CA">
        <w:rPr>
          <w:rFonts w:ascii="Garamond" w:eastAsia="Times New Roman" w:hAnsi="Garamond" w:cs="Times New Roman"/>
          <w:lang w:eastAsia="fr-FR"/>
        </w:rPr>
        <w:t>sociale et écologique.</w:t>
      </w:r>
    </w:p>
    <w:p w14:paraId="7526041F" w14:textId="77777777" w:rsidR="00B03129" w:rsidRDefault="00B03129" w:rsidP="00B03129">
      <w:pPr>
        <w:tabs>
          <w:tab w:val="left" w:pos="1418"/>
        </w:tabs>
        <w:spacing w:before="240" w:after="0" w:line="240" w:lineRule="auto"/>
        <w:jc w:val="both"/>
        <w:rPr>
          <w:rFonts w:ascii="Garamond" w:hAnsi="Garamond"/>
          <w:color w:val="384355"/>
          <w:shd w:val="clear" w:color="auto" w:fill="FFFFFF"/>
        </w:rPr>
      </w:pPr>
      <w:r w:rsidRPr="00E869CA">
        <w:rPr>
          <w:rFonts w:ascii="Garamond" w:eastAsia="Times New Roman" w:hAnsi="Garamond" w:cs="Times New Roman"/>
          <w:lang w:eastAsia="fr-FR"/>
        </w:rPr>
        <w:t>A</w:t>
      </w:r>
      <w:r w:rsidRPr="00B7523C">
        <w:rPr>
          <w:rFonts w:ascii="Garamond" w:eastAsia="Times New Roman" w:hAnsi="Garamond" w:cs="Times New Roman"/>
          <w:lang w:eastAsia="fr-FR"/>
        </w:rPr>
        <w:t xml:space="preserve"> l’ouest </w:t>
      </w:r>
      <w:r w:rsidRPr="00E869CA">
        <w:rPr>
          <w:rFonts w:ascii="Garamond" w:eastAsia="Times New Roman" w:hAnsi="Garamond" w:cs="Times New Roman"/>
          <w:lang w:eastAsia="fr-FR"/>
        </w:rPr>
        <w:t xml:space="preserve">de l’Union Européenne, </w:t>
      </w:r>
      <w:r w:rsidRPr="00B7523C">
        <w:rPr>
          <w:rFonts w:ascii="Garamond" w:eastAsia="Times New Roman" w:hAnsi="Garamond" w:cs="Times New Roman"/>
          <w:lang w:eastAsia="fr-FR"/>
        </w:rPr>
        <w:t xml:space="preserve">la Normandie </w:t>
      </w:r>
      <w:r w:rsidRPr="00B7523C">
        <w:rPr>
          <w:rFonts w:ascii="Garamond" w:hAnsi="Garamond"/>
          <w:color w:val="384355"/>
          <w:shd w:val="clear" w:color="auto" w:fill="FFFFFF"/>
        </w:rPr>
        <w:t xml:space="preserve">est une région qui porte en elle toutes les ressources et les potentialités pour incarner aujourd’hui et demain un nouveau modèle de développement répondant aux attentes et aux aspirations d’une jeunesse qui évolue dans un monde ouvert, agile et interconnecté. La Normandie est une région ouverte au monde car elle embrasse, depuis ses origines, l’intégration des individus et des cultures. </w:t>
      </w:r>
    </w:p>
    <w:p w14:paraId="4E79096E" w14:textId="77777777" w:rsidR="00B03129" w:rsidRPr="00E869CA" w:rsidRDefault="00B03129" w:rsidP="00B03129">
      <w:pPr>
        <w:tabs>
          <w:tab w:val="left" w:pos="1418"/>
        </w:tabs>
        <w:spacing w:before="240" w:after="0" w:line="240" w:lineRule="auto"/>
        <w:jc w:val="both"/>
        <w:rPr>
          <w:rFonts w:ascii="Garamond" w:eastAsia="Calibri" w:hAnsi="Garamond" w:cs="Times New Roman"/>
          <w:lang w:eastAsia="fr-FR"/>
        </w:rPr>
      </w:pPr>
      <w:r w:rsidRPr="00B7523C">
        <w:rPr>
          <w:rFonts w:ascii="Garamond" w:hAnsi="Garamond"/>
          <w:color w:val="384355"/>
          <w:shd w:val="clear" w:color="auto" w:fill="FFFFFF"/>
        </w:rPr>
        <w:lastRenderedPageBreak/>
        <w:t>Elle a, au cours des siècles, marqué et influencé l’histoire du monde, exportant un modèle social et politique grâce à sa capacité d’adaptation et à son humanisme.</w:t>
      </w:r>
      <w:r w:rsidRPr="00E869CA">
        <w:rPr>
          <w:rFonts w:ascii="Garamond" w:eastAsia="Times New Roman" w:hAnsi="Garamond" w:cs="Times New Roman"/>
          <w:lang w:eastAsia="fr-FR"/>
        </w:rPr>
        <w:t xml:space="preserve"> pour développer le premier Projet pilote régional Ordi 3.0 </w:t>
      </w:r>
      <w:r>
        <w:rPr>
          <w:rFonts w:ascii="Garamond" w:eastAsia="Times New Roman" w:hAnsi="Garamond" w:cs="Times New Roman"/>
          <w:lang w:eastAsia="fr-FR"/>
        </w:rPr>
        <w:t>NORMANDIE</w:t>
      </w:r>
      <w:r w:rsidRPr="00E869CA">
        <w:rPr>
          <w:rFonts w:ascii="Garamond" w:eastAsia="Times New Roman" w:hAnsi="Garamond" w:cs="Times New Roman"/>
          <w:lang w:eastAsia="fr-FR"/>
        </w:rPr>
        <w:t xml:space="preserve"> et ainsi évaluer et </w:t>
      </w:r>
      <w:r w:rsidRPr="00E869CA">
        <w:rPr>
          <w:rFonts w:ascii="Garamond" w:eastAsia="Times New Roman" w:hAnsi="Garamond" w:cs="Times New Roman"/>
          <w:b/>
          <w:lang w:eastAsia="fr-FR"/>
        </w:rPr>
        <w:t xml:space="preserve">promouvoir une stratégie exemplaire de </w:t>
      </w:r>
      <w:r w:rsidRPr="00E869CA">
        <w:rPr>
          <w:rFonts w:ascii="Garamond" w:eastAsia="Times New Roman" w:hAnsi="Garamond" w:cs="Times New Roman"/>
          <w:b/>
          <w:i/>
          <w:lang w:eastAsia="fr-FR"/>
        </w:rPr>
        <w:t>« </w:t>
      </w:r>
      <w:r w:rsidRPr="00E869CA">
        <w:rPr>
          <w:rFonts w:ascii="Garamond" w:eastAsia="Calibri" w:hAnsi="Garamond" w:cs="Times New Roman"/>
          <w:b/>
          <w:i/>
          <w:lang w:eastAsia="fr-FR"/>
        </w:rPr>
        <w:t>territoire pionnier »</w:t>
      </w:r>
      <w:r w:rsidRPr="00E869CA">
        <w:rPr>
          <w:rFonts w:ascii="Garamond" w:eastAsia="Calibri" w:hAnsi="Garamond" w:cs="Times New Roman"/>
          <w:lang w:eastAsia="fr-FR"/>
        </w:rPr>
        <w:t xml:space="preserve"> dans tous les aspects de la récupération, du traitement et du réemploi social des matériels informatiques. </w:t>
      </w:r>
    </w:p>
    <w:p w14:paraId="146B97A8" w14:textId="77777777" w:rsidR="00B03129" w:rsidRDefault="00B03129" w:rsidP="00B03129">
      <w:pPr>
        <w:tabs>
          <w:tab w:val="left" w:pos="1418"/>
        </w:tabs>
        <w:spacing w:before="240" w:after="0" w:line="240" w:lineRule="auto"/>
        <w:jc w:val="both"/>
        <w:rPr>
          <w:rFonts w:ascii="Garamond" w:eastAsia="Times New Roman" w:hAnsi="Garamond" w:cs="Times New Roman"/>
          <w:lang w:eastAsia="fr-FR"/>
        </w:rPr>
      </w:pPr>
      <w:r w:rsidRPr="00E869CA">
        <w:rPr>
          <w:rFonts w:ascii="Garamond" w:eastAsia="Times New Roman" w:hAnsi="Garamond" w:cs="Times New Roman"/>
          <w:lang w:eastAsia="fr-FR"/>
        </w:rPr>
        <w:t xml:space="preserve">Le lancement et la réussite d’un premier Projet pilote Ordi 3.0 </w:t>
      </w:r>
      <w:r>
        <w:rPr>
          <w:rFonts w:ascii="Garamond" w:eastAsia="Times New Roman" w:hAnsi="Garamond" w:cs="Times New Roman"/>
          <w:lang w:eastAsia="fr-FR"/>
        </w:rPr>
        <w:t xml:space="preserve">Normandie </w:t>
      </w:r>
      <w:r w:rsidRPr="00E869CA">
        <w:rPr>
          <w:rFonts w:ascii="Garamond" w:eastAsia="Times New Roman" w:hAnsi="Garamond" w:cs="Times New Roman"/>
          <w:lang w:eastAsia="fr-FR"/>
        </w:rPr>
        <w:t>suppose d’instituer un Comité de pilotage régional chargé de valider les orientations, les méthodes et les évaluations</w:t>
      </w:r>
      <w:r>
        <w:rPr>
          <w:rFonts w:ascii="Garamond" w:eastAsia="Times New Roman" w:hAnsi="Garamond" w:cs="Times New Roman"/>
          <w:lang w:eastAsia="fr-FR"/>
        </w:rPr>
        <w:t>.</w:t>
      </w:r>
    </w:p>
    <w:p w14:paraId="7EA5C193" w14:textId="77777777" w:rsidR="00B03129" w:rsidRDefault="00B03129" w:rsidP="00B03129">
      <w:pPr>
        <w:tabs>
          <w:tab w:val="left" w:pos="1418"/>
        </w:tabs>
        <w:spacing w:before="240" w:after="0" w:line="240" w:lineRule="auto"/>
        <w:jc w:val="both"/>
        <w:rPr>
          <w:rFonts w:ascii="Garamond" w:eastAsia="Times New Roman" w:hAnsi="Garamond" w:cs="Times New Roman"/>
          <w:lang w:eastAsia="fr-FR"/>
        </w:rPr>
      </w:pPr>
      <w:r w:rsidRPr="00E869CA">
        <w:rPr>
          <w:rFonts w:ascii="Garamond" w:eastAsia="Times New Roman" w:hAnsi="Garamond" w:cs="Times New Roman"/>
          <w:lang w:eastAsia="fr-FR"/>
        </w:rPr>
        <w:t xml:space="preserve"> </w:t>
      </w:r>
      <w:r>
        <w:rPr>
          <w:rFonts w:ascii="Garamond" w:eastAsia="Times New Roman" w:hAnsi="Garamond" w:cs="Times New Roman"/>
          <w:lang w:eastAsia="fr-FR"/>
        </w:rPr>
        <w:t xml:space="preserve">Le projet devra </w:t>
      </w:r>
      <w:r w:rsidRPr="00E869CA">
        <w:rPr>
          <w:rFonts w:ascii="Garamond" w:eastAsia="Times New Roman" w:hAnsi="Garamond" w:cs="Times New Roman"/>
          <w:lang w:eastAsia="fr-FR"/>
        </w:rPr>
        <w:t>’engager le financement et la concertation d’un Plan régional de développement à la hauteur des enjeux climatiques, régionaux et nationaux et européens</w:t>
      </w:r>
    </w:p>
    <w:p w14:paraId="3800116C" w14:textId="77777777" w:rsidR="00B03129" w:rsidRPr="00E869CA" w:rsidRDefault="00B03129" w:rsidP="00B03129">
      <w:pPr>
        <w:tabs>
          <w:tab w:val="left" w:pos="1418"/>
        </w:tabs>
        <w:spacing w:before="240"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Il </w:t>
      </w:r>
      <w:proofErr w:type="gramStart"/>
      <w:r>
        <w:rPr>
          <w:rFonts w:ascii="Garamond" w:eastAsia="Times New Roman" w:hAnsi="Garamond" w:cs="Times New Roman"/>
          <w:lang w:eastAsia="fr-FR"/>
        </w:rPr>
        <w:t xml:space="preserve">permettra </w:t>
      </w:r>
      <w:r w:rsidRPr="00E869CA">
        <w:rPr>
          <w:rFonts w:ascii="Garamond" w:eastAsia="Times New Roman" w:hAnsi="Garamond" w:cs="Times New Roman"/>
          <w:lang w:eastAsia="fr-FR"/>
        </w:rPr>
        <w:t xml:space="preserve"> </w:t>
      </w:r>
      <w:r>
        <w:rPr>
          <w:rFonts w:ascii="Garamond" w:eastAsia="Times New Roman" w:hAnsi="Garamond" w:cs="Times New Roman"/>
          <w:lang w:eastAsia="fr-FR"/>
        </w:rPr>
        <w:t>l</w:t>
      </w:r>
      <w:proofErr w:type="gramEnd"/>
      <w:r>
        <w:rPr>
          <w:rFonts w:ascii="Garamond" w:eastAsia="Times New Roman" w:hAnsi="Garamond" w:cs="Times New Roman"/>
          <w:lang w:eastAsia="fr-FR"/>
        </w:rPr>
        <w:t xml:space="preserve"> </w:t>
      </w:r>
      <w:proofErr w:type="spellStart"/>
      <w:r w:rsidRPr="00E869CA">
        <w:rPr>
          <w:rFonts w:ascii="Garamond" w:eastAsia="Times New Roman" w:hAnsi="Garamond" w:cs="Times New Roman"/>
          <w:lang w:eastAsia="fr-FR"/>
        </w:rPr>
        <w:t>ocalement</w:t>
      </w:r>
      <w:proofErr w:type="spellEnd"/>
      <w:r w:rsidRPr="00E869CA">
        <w:rPr>
          <w:rFonts w:ascii="Garamond" w:eastAsia="Times New Roman" w:hAnsi="Garamond" w:cs="Times New Roman"/>
          <w:lang w:eastAsia="fr-FR"/>
        </w:rPr>
        <w:t> </w:t>
      </w:r>
      <w:r>
        <w:rPr>
          <w:rFonts w:ascii="Garamond" w:eastAsia="Times New Roman" w:hAnsi="Garamond" w:cs="Times New Roman"/>
          <w:lang w:eastAsia="fr-FR"/>
        </w:rPr>
        <w:t xml:space="preserve"> l »émergence et </w:t>
      </w:r>
      <w:r w:rsidRPr="00E869CA">
        <w:rPr>
          <w:rFonts w:ascii="Garamond" w:eastAsia="Times New Roman" w:hAnsi="Garamond" w:cs="Times New Roman"/>
          <w:bCs/>
          <w:lang w:eastAsia="fr-FR"/>
        </w:rPr>
        <w:t xml:space="preserve"> la création d</w:t>
      </w:r>
      <w:r>
        <w:rPr>
          <w:rFonts w:ascii="Garamond" w:eastAsia="Times New Roman" w:hAnsi="Garamond" w:cs="Times New Roman"/>
          <w:bCs/>
          <w:lang w:eastAsia="fr-FR"/>
        </w:rPr>
        <w:t>’un</w:t>
      </w:r>
      <w:r w:rsidRPr="00E869CA">
        <w:rPr>
          <w:rFonts w:ascii="Garamond" w:eastAsia="Times New Roman" w:hAnsi="Garamond" w:cs="Times New Roman"/>
          <w:bCs/>
          <w:lang w:eastAsia="fr-FR"/>
        </w:rPr>
        <w:t xml:space="preserve"> Cluster numérique, écologique social et solidaire régional.</w:t>
      </w:r>
    </w:p>
    <w:p w14:paraId="75A94129" w14:textId="77777777" w:rsidR="00B03129" w:rsidRDefault="00B03129" w:rsidP="00B03129">
      <w:pPr>
        <w:tabs>
          <w:tab w:val="left" w:pos="1418"/>
        </w:tabs>
        <w:spacing w:before="240" w:after="0" w:line="240" w:lineRule="auto"/>
        <w:jc w:val="both"/>
        <w:rPr>
          <w:rFonts w:ascii="Garamond" w:eastAsia="Times New Roman" w:hAnsi="Garamond" w:cs="Times New Roman"/>
          <w:lang w:eastAsia="fr-FR"/>
        </w:rPr>
      </w:pPr>
      <w:r w:rsidRPr="00E869CA">
        <w:rPr>
          <w:rFonts w:ascii="Garamond" w:eastAsia="Times New Roman" w:hAnsi="Garamond" w:cs="Times New Roman"/>
          <w:lang w:eastAsia="fr-FR"/>
        </w:rPr>
        <w:t>W2C propose de conduire</w:t>
      </w:r>
      <w:r w:rsidRPr="00E869CA">
        <w:rPr>
          <w:rFonts w:ascii="Garamond" w:eastAsia="Times New Roman" w:hAnsi="Garamond" w:cs="Times New Roman"/>
          <w:b/>
          <w:lang w:eastAsia="fr-FR"/>
        </w:rPr>
        <w:t xml:space="preserve"> </w:t>
      </w:r>
      <w:r w:rsidRPr="00E869CA">
        <w:rPr>
          <w:rFonts w:ascii="Garamond" w:eastAsia="Times New Roman" w:hAnsi="Garamond" w:cs="Times New Roman"/>
          <w:lang w:eastAsia="fr-FR"/>
        </w:rPr>
        <w:t xml:space="preserve">une </w:t>
      </w:r>
      <w:r w:rsidRPr="00E869CA">
        <w:rPr>
          <w:rFonts w:ascii="Garamond" w:eastAsia="Times New Roman" w:hAnsi="Garamond" w:cs="Times New Roman"/>
          <w:bCs/>
          <w:lang w:eastAsia="fr-FR"/>
        </w:rPr>
        <w:t xml:space="preserve">étude-action stratégique opérationnelle d’un plan de développement </w:t>
      </w:r>
      <w:r w:rsidRPr="00E869CA">
        <w:rPr>
          <w:rFonts w:ascii="Garamond" w:eastAsia="Times New Roman" w:hAnsi="Garamond" w:cs="Times New Roman"/>
          <w:lang w:eastAsia="fr-FR"/>
        </w:rPr>
        <w:t>sur une durée de 3 mois</w:t>
      </w:r>
      <w:r w:rsidRPr="00E869CA">
        <w:rPr>
          <w:rFonts w:ascii="Garamond" w:eastAsia="Times New Roman" w:hAnsi="Garamond" w:cs="Times New Roman"/>
          <w:b/>
          <w:bCs/>
          <w:lang w:eastAsia="fr-FR"/>
        </w:rPr>
        <w:t xml:space="preserve"> </w:t>
      </w:r>
      <w:r w:rsidRPr="00E869CA">
        <w:rPr>
          <w:rFonts w:ascii="Garamond" w:eastAsia="Times New Roman" w:hAnsi="Garamond" w:cs="Times New Roman"/>
          <w:bCs/>
          <w:lang w:eastAsia="fr-FR"/>
        </w:rPr>
        <w:t xml:space="preserve">détaillant les </w:t>
      </w:r>
      <w:r w:rsidRPr="00E869CA">
        <w:rPr>
          <w:rFonts w:ascii="Garamond" w:eastAsia="Times New Roman" w:hAnsi="Garamond" w:cs="Times New Roman"/>
          <w:lang w:eastAsia="fr-FR"/>
        </w:rPr>
        <w:t>3 premières années</w:t>
      </w:r>
      <w:r>
        <w:rPr>
          <w:rFonts w:ascii="Garamond" w:eastAsia="Times New Roman" w:hAnsi="Garamond" w:cs="Times New Roman"/>
          <w:lang w:eastAsia="fr-FR"/>
        </w:rPr>
        <w:t xml:space="preserve"> de </w:t>
      </w:r>
      <w:r w:rsidRPr="00E869CA">
        <w:rPr>
          <w:rFonts w:ascii="Garamond" w:eastAsia="Times New Roman" w:hAnsi="Garamond" w:cs="Times New Roman"/>
          <w:lang w:eastAsia="fr-FR"/>
        </w:rPr>
        <w:t xml:space="preserve">montée en puissance </w:t>
      </w:r>
    </w:p>
    <w:p w14:paraId="7935B56E" w14:textId="77777777" w:rsidR="00B03129" w:rsidRPr="00E869CA" w:rsidRDefault="00B03129" w:rsidP="00B03129">
      <w:pPr>
        <w:tabs>
          <w:tab w:val="left" w:pos="1418"/>
        </w:tabs>
        <w:spacing w:before="240"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L’élaboration d’ </w:t>
      </w:r>
      <w:r w:rsidRPr="00E869CA">
        <w:rPr>
          <w:rFonts w:ascii="Garamond" w:eastAsia="Times New Roman" w:hAnsi="Garamond" w:cs="Times New Roman"/>
          <w:lang w:eastAsia="fr-FR"/>
        </w:rPr>
        <w:t>un budget et un calendrier à préciser en Comité de pilotage a</w:t>
      </w:r>
      <w:r>
        <w:rPr>
          <w:rFonts w:ascii="Garamond" w:eastAsia="Times New Roman" w:hAnsi="Garamond" w:cs="Times New Roman"/>
          <w:lang w:eastAsia="fr-FR"/>
        </w:rPr>
        <w:t xml:space="preserve">yant </w:t>
      </w:r>
      <w:r w:rsidRPr="00E869CA">
        <w:rPr>
          <w:rFonts w:ascii="Garamond" w:eastAsia="Times New Roman" w:hAnsi="Garamond" w:cs="Times New Roman"/>
          <w:lang w:eastAsia="fr-FR"/>
        </w:rPr>
        <w:t>pour objectif de programmer le financement des mesures à mettre en œuvre en vue</w:t>
      </w:r>
      <w:r w:rsidRPr="00E869CA">
        <w:rPr>
          <w:rFonts w:ascii="Garamond" w:eastAsia="Times New Roman" w:hAnsi="Garamond" w:cs="Times New Roman"/>
          <w:bCs/>
          <w:lang w:eastAsia="fr-FR"/>
        </w:rPr>
        <w:t xml:space="preserve"> d’engager le Projet pilote W2C Ordi 3.0 </w:t>
      </w:r>
      <w:proofErr w:type="gramStart"/>
      <w:r>
        <w:rPr>
          <w:rFonts w:ascii="Garamond" w:eastAsia="Times New Roman" w:hAnsi="Garamond" w:cs="Times New Roman"/>
          <w:bCs/>
          <w:lang w:eastAsia="fr-FR"/>
        </w:rPr>
        <w:t xml:space="preserve">Normandie </w:t>
      </w:r>
      <w:r w:rsidRPr="00E869CA">
        <w:rPr>
          <w:rFonts w:ascii="Garamond" w:eastAsia="Times New Roman" w:hAnsi="Garamond" w:cs="Times New Roman"/>
          <w:bCs/>
          <w:lang w:eastAsia="fr-FR"/>
        </w:rPr>
        <w:t xml:space="preserve"> de</w:t>
      </w:r>
      <w:proofErr w:type="gramEnd"/>
      <w:r w:rsidRPr="00E869CA">
        <w:rPr>
          <w:rFonts w:ascii="Garamond" w:eastAsia="Times New Roman" w:hAnsi="Garamond" w:cs="Times New Roman"/>
          <w:bCs/>
          <w:lang w:eastAsia="fr-FR"/>
        </w:rPr>
        <w:t xml:space="preserve"> manière rapide, efficace et durable.</w:t>
      </w:r>
    </w:p>
    <w:p w14:paraId="1C7E40C3" w14:textId="77777777" w:rsidR="00B03129" w:rsidRPr="00E869CA" w:rsidRDefault="00B03129" w:rsidP="00B03129">
      <w:pPr>
        <w:tabs>
          <w:tab w:val="left" w:pos="2680"/>
        </w:tabs>
        <w:spacing w:after="0" w:line="240" w:lineRule="auto"/>
        <w:jc w:val="center"/>
        <w:rPr>
          <w:rFonts w:ascii="Garamond" w:eastAsia="Times New Roman" w:hAnsi="Garamond" w:cs="Times New Roman"/>
          <w:b/>
          <w:sz w:val="36"/>
          <w:szCs w:val="36"/>
          <w:lang w:eastAsia="fr-FR"/>
        </w:rPr>
      </w:pPr>
    </w:p>
    <w:p w14:paraId="32873FCC" w14:textId="77777777" w:rsidR="00B03129" w:rsidRPr="00E869CA" w:rsidRDefault="00B03129" w:rsidP="00B03129">
      <w:pPr>
        <w:tabs>
          <w:tab w:val="left" w:pos="2680"/>
        </w:tabs>
        <w:spacing w:after="0" w:line="240" w:lineRule="auto"/>
        <w:jc w:val="center"/>
        <w:rPr>
          <w:rFonts w:ascii="Garamond" w:eastAsia="Times New Roman" w:hAnsi="Garamond" w:cs="Times New Roman"/>
          <w:b/>
          <w:sz w:val="36"/>
          <w:szCs w:val="36"/>
          <w:lang w:eastAsia="fr-FR"/>
        </w:rPr>
      </w:pPr>
    </w:p>
    <w:p w14:paraId="09A74F7A" w14:textId="77777777" w:rsidR="00B03129" w:rsidRDefault="00B03129" w:rsidP="00B03129">
      <w:pPr>
        <w:tabs>
          <w:tab w:val="left" w:pos="2680"/>
        </w:tabs>
        <w:spacing w:after="0" w:line="240" w:lineRule="auto"/>
        <w:jc w:val="center"/>
        <w:rPr>
          <w:rFonts w:ascii="Garamond" w:eastAsia="Times New Roman" w:hAnsi="Garamond" w:cs="Times New Roman"/>
          <w:b/>
          <w:sz w:val="36"/>
          <w:szCs w:val="36"/>
          <w:lang w:eastAsia="fr-FR"/>
        </w:rPr>
      </w:pPr>
    </w:p>
    <w:p w14:paraId="72A0B10B" w14:textId="77777777" w:rsidR="00B03129" w:rsidRDefault="00B03129" w:rsidP="00B03129">
      <w:pPr>
        <w:tabs>
          <w:tab w:val="left" w:pos="2680"/>
        </w:tabs>
        <w:spacing w:after="0" w:line="240" w:lineRule="auto"/>
        <w:jc w:val="center"/>
        <w:rPr>
          <w:rFonts w:ascii="Garamond" w:eastAsia="Times New Roman" w:hAnsi="Garamond" w:cs="Times New Roman"/>
          <w:b/>
          <w:sz w:val="36"/>
          <w:szCs w:val="36"/>
          <w:lang w:eastAsia="fr-FR"/>
        </w:rPr>
      </w:pPr>
    </w:p>
    <w:p w14:paraId="19B4D5E7" w14:textId="77777777" w:rsidR="00B03129" w:rsidRDefault="00B03129" w:rsidP="00B03129">
      <w:pPr>
        <w:tabs>
          <w:tab w:val="left" w:pos="2680"/>
        </w:tabs>
        <w:spacing w:after="0" w:line="240" w:lineRule="auto"/>
        <w:jc w:val="center"/>
        <w:rPr>
          <w:rFonts w:ascii="Garamond" w:eastAsia="Times New Roman" w:hAnsi="Garamond" w:cs="Times New Roman"/>
          <w:b/>
          <w:sz w:val="36"/>
          <w:szCs w:val="36"/>
          <w:lang w:eastAsia="fr-FR"/>
        </w:rPr>
      </w:pPr>
    </w:p>
    <w:p w14:paraId="1FDA374D" w14:textId="77777777" w:rsidR="00B03129" w:rsidRDefault="00B03129"/>
    <w:sectPr w:rsidR="00B03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29"/>
    <w:rsid w:val="0002463C"/>
    <w:rsid w:val="00B03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434F"/>
  <w15:chartTrackingRefBased/>
  <w15:docId w15:val="{A4BA592C-EDCC-4019-B378-B8E6E3ED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2176</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hamel</dc:creator>
  <cp:keywords/>
  <dc:description/>
  <cp:lastModifiedBy>didier hamel</cp:lastModifiedBy>
  <cp:revision>2</cp:revision>
  <dcterms:created xsi:type="dcterms:W3CDTF">2020-01-24T15:55:00Z</dcterms:created>
  <dcterms:modified xsi:type="dcterms:W3CDTF">2020-01-24T15:55:00Z</dcterms:modified>
</cp:coreProperties>
</file>